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B" w:rsidRPr="00763C4F" w:rsidRDefault="002B650B" w:rsidP="002B650B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C4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B650B" w:rsidRPr="003D54D5" w:rsidRDefault="002B650B" w:rsidP="002B650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2B650B" w:rsidRPr="003D54D5" w:rsidRDefault="002B650B" w:rsidP="002B650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2B650B" w:rsidRPr="003D54D5" w:rsidRDefault="002B650B" w:rsidP="002B650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11 - 2015</w:t>
      </w:r>
      <w:r w:rsidRPr="003D54D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54D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D54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4D5">
        <w:rPr>
          <w:rFonts w:ascii="Times New Roman" w:hAnsi="Times New Roman" w:cs="Times New Roman"/>
          <w:sz w:val="24"/>
          <w:szCs w:val="24"/>
        </w:rPr>
        <w:t>г</w:t>
      </w:r>
    </w:p>
    <w:p w:rsidR="001213E5" w:rsidRDefault="001213E5" w:rsidP="001213E5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3E5" w:rsidRDefault="001213E5" w:rsidP="00E72A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3E5" w:rsidRPr="001213E5" w:rsidRDefault="001213E5" w:rsidP="001213E5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3E5" w:rsidRPr="001213E5" w:rsidRDefault="001213E5" w:rsidP="001824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97" w:right="998"/>
        <w:jc w:val="center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213E5" w:rsidRDefault="00D563B1" w:rsidP="00182457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989" w:right="9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1213E5" w:rsidRPr="001213E5">
        <w:rPr>
          <w:rFonts w:ascii="Times New Roman" w:hAnsi="Times New Roman" w:cs="Times New Roman"/>
          <w:b/>
          <w:bCs/>
          <w:sz w:val="24"/>
          <w:szCs w:val="24"/>
        </w:rPr>
        <w:t>омиссии по урегулированию споров между</w:t>
      </w:r>
      <w:r w:rsidR="001213E5" w:rsidRPr="001213E5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1213E5" w:rsidRPr="001213E5">
        <w:rPr>
          <w:rFonts w:ascii="Times New Roman" w:hAnsi="Times New Roman" w:cs="Times New Roman"/>
          <w:b/>
          <w:bCs/>
          <w:sz w:val="24"/>
          <w:szCs w:val="24"/>
        </w:rPr>
        <w:t>участниками образовательных</w:t>
      </w:r>
      <w:r w:rsidR="001213E5" w:rsidRPr="001213E5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213E5" w:rsidRPr="001213E5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</w:p>
    <w:p w:rsidR="00182457" w:rsidRPr="001213E5" w:rsidRDefault="00182457" w:rsidP="00182457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989" w:right="9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АНО ДПО «Академия Контрактных Отношений»</w:t>
      </w:r>
    </w:p>
    <w:p w:rsidR="001213E5" w:rsidRPr="001213E5" w:rsidRDefault="001213E5" w:rsidP="001213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3E5" w:rsidRPr="001213E5" w:rsidRDefault="001213E5" w:rsidP="001213E5">
      <w:pPr>
        <w:numPr>
          <w:ilvl w:val="0"/>
          <w:numId w:val="2"/>
        </w:numPr>
        <w:tabs>
          <w:tab w:val="left" w:pos="1158"/>
        </w:tabs>
        <w:kinsoku w:val="0"/>
        <w:overflowPunct w:val="0"/>
        <w:autoSpaceDE w:val="0"/>
        <w:autoSpaceDN w:val="0"/>
        <w:adjustRightInd w:val="0"/>
        <w:spacing w:before="163" w:after="0" w:line="237" w:lineRule="auto"/>
        <w:ind w:right="14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</w:t>
      </w:r>
      <w:r w:rsidRPr="001213E5">
        <w:rPr>
          <w:rFonts w:ascii="Times New Roman" w:hAnsi="Times New Roman" w:cs="Times New Roman"/>
          <w:spacing w:val="3"/>
          <w:sz w:val="24"/>
          <w:szCs w:val="24"/>
        </w:rPr>
        <w:t xml:space="preserve">между </w:t>
      </w:r>
      <w:r w:rsidRPr="001213E5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(далее – Комиссия)  в АНО </w:t>
      </w:r>
      <w:r w:rsidRPr="001213E5">
        <w:rPr>
          <w:rFonts w:ascii="Times New Roman" w:hAnsi="Times New Roman" w:cs="Times New Roman"/>
          <w:spacing w:val="3"/>
          <w:sz w:val="24"/>
          <w:szCs w:val="24"/>
        </w:rPr>
        <w:t xml:space="preserve">ДПО </w:t>
      </w:r>
      <w:r>
        <w:rPr>
          <w:rFonts w:ascii="Times New Roman" w:hAnsi="Times New Roman" w:cs="Times New Roman"/>
          <w:spacing w:val="3"/>
          <w:sz w:val="24"/>
          <w:szCs w:val="24"/>
        </w:rPr>
        <w:t>«Академия Контрактных Отношений»</w:t>
      </w:r>
      <w:r w:rsidRPr="001213E5">
        <w:rPr>
          <w:rFonts w:ascii="Times New Roman" w:hAnsi="Times New Roman" w:cs="Times New Roman"/>
          <w:sz w:val="24"/>
          <w:szCs w:val="24"/>
        </w:rPr>
        <w:t>.</w:t>
      </w:r>
    </w:p>
    <w:p w:rsidR="001213E5" w:rsidRPr="001213E5" w:rsidRDefault="001213E5" w:rsidP="001213E5">
      <w:pPr>
        <w:numPr>
          <w:ilvl w:val="0"/>
          <w:numId w:val="2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3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</w:t>
      </w:r>
      <w:r w:rsidRPr="001213E5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1213E5">
        <w:rPr>
          <w:rFonts w:ascii="Times New Roman" w:hAnsi="Times New Roman" w:cs="Times New Roman"/>
          <w:sz w:val="24"/>
          <w:szCs w:val="24"/>
        </w:rPr>
        <w:t xml:space="preserve">образование, в том числе в случаях возникновения конфликта интересов педагогического работника, вопросам применения локальных нормативных актов Академии, обжалования решений о применении </w:t>
      </w:r>
      <w:proofErr w:type="gramStart"/>
      <w:r w:rsidRPr="001213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13E5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</w:t>
      </w:r>
      <w:r w:rsidRPr="001213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взыскания.</w:t>
      </w:r>
    </w:p>
    <w:p w:rsidR="001213E5" w:rsidRPr="001213E5" w:rsidRDefault="001213E5" w:rsidP="001213E5">
      <w:pPr>
        <w:numPr>
          <w:ilvl w:val="0"/>
          <w:numId w:val="2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4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Комиссия создается в случаях, указанных в п.2 настоящего Положения, </w:t>
      </w:r>
      <w:r w:rsidRPr="001213E5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1213E5">
        <w:rPr>
          <w:rFonts w:ascii="Times New Roman" w:hAnsi="Times New Roman" w:cs="Times New Roman"/>
          <w:sz w:val="24"/>
          <w:szCs w:val="24"/>
        </w:rPr>
        <w:t>каждого конкретного случая</w:t>
      </w:r>
      <w:r w:rsidRPr="001213E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отдельно.</w:t>
      </w:r>
    </w:p>
    <w:p w:rsidR="001213E5" w:rsidRPr="001213E5" w:rsidRDefault="001213E5" w:rsidP="001213E5">
      <w:pPr>
        <w:numPr>
          <w:ilvl w:val="0"/>
          <w:numId w:val="2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</w:t>
      </w:r>
      <w:r w:rsidR="000B2E67">
        <w:rPr>
          <w:rFonts w:ascii="Times New Roman" w:hAnsi="Times New Roman" w:cs="Times New Roman"/>
          <w:sz w:val="24"/>
          <w:szCs w:val="24"/>
        </w:rPr>
        <w:t>5</w:t>
      </w:r>
      <w:r w:rsidRPr="001213E5">
        <w:rPr>
          <w:rFonts w:ascii="Times New Roman" w:hAnsi="Times New Roman" w:cs="Times New Roman"/>
          <w:sz w:val="24"/>
          <w:szCs w:val="24"/>
        </w:rPr>
        <w:t xml:space="preserve"> членов из  </w:t>
      </w:r>
      <w:r w:rsidRPr="001213E5">
        <w:rPr>
          <w:rFonts w:ascii="Times New Roman" w:hAnsi="Times New Roman" w:cs="Times New Roman"/>
          <w:spacing w:val="2"/>
          <w:sz w:val="24"/>
          <w:szCs w:val="24"/>
        </w:rPr>
        <w:t xml:space="preserve">числа </w:t>
      </w:r>
      <w:r w:rsidRPr="001213E5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Ученого Совета </w:t>
      </w:r>
      <w:r w:rsidR="000B2E67">
        <w:rPr>
          <w:rFonts w:ascii="Times New Roman" w:hAnsi="Times New Roman" w:cs="Times New Roman"/>
          <w:sz w:val="24"/>
          <w:szCs w:val="24"/>
        </w:rPr>
        <w:t xml:space="preserve">Академии и </w:t>
      </w:r>
      <w:r w:rsidRPr="001213E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Академии.</w:t>
      </w:r>
    </w:p>
    <w:p w:rsidR="001213E5" w:rsidRPr="001213E5" w:rsidRDefault="001213E5" w:rsidP="001213E5">
      <w:pPr>
        <w:numPr>
          <w:ilvl w:val="0"/>
          <w:numId w:val="2"/>
        </w:numPr>
        <w:tabs>
          <w:tab w:val="left" w:pos="1216"/>
        </w:tabs>
        <w:kinsoku w:val="0"/>
        <w:overflowPunct w:val="0"/>
        <w:autoSpaceDE w:val="0"/>
        <w:autoSpaceDN w:val="0"/>
        <w:adjustRightInd w:val="0"/>
        <w:spacing w:before="13" w:after="0" w:line="316" w:lineRule="exact"/>
        <w:ind w:right="14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Сформированный состав Комиссии объявляется </w:t>
      </w:r>
      <w:r>
        <w:rPr>
          <w:rFonts w:ascii="Times New Roman" w:hAnsi="Times New Roman" w:cs="Times New Roman"/>
          <w:sz w:val="24"/>
          <w:szCs w:val="24"/>
        </w:rPr>
        <w:t>приказом Директора Академии.</w:t>
      </w:r>
    </w:p>
    <w:p w:rsidR="001213E5" w:rsidRPr="001213E5" w:rsidRDefault="001213E5" w:rsidP="001213E5">
      <w:pPr>
        <w:numPr>
          <w:ilvl w:val="0"/>
          <w:numId w:val="2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spacing w:before="10" w:after="0" w:line="316" w:lineRule="exact"/>
        <w:ind w:right="15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1213E5" w:rsidRPr="001213E5" w:rsidRDefault="001213E5" w:rsidP="001213E5">
      <w:pPr>
        <w:numPr>
          <w:ilvl w:val="0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10" w:after="0" w:line="316" w:lineRule="exact"/>
        <w:ind w:right="15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1213E5" w:rsidRPr="001213E5" w:rsidRDefault="001213E5" w:rsidP="001213E5">
      <w:pPr>
        <w:numPr>
          <w:ilvl w:val="1"/>
          <w:numId w:val="2"/>
        </w:numPr>
        <w:tabs>
          <w:tab w:val="left" w:pos="1352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1213E5">
        <w:rPr>
          <w:rFonts w:ascii="Times New Roman" w:hAnsi="Times New Roman" w:cs="Times New Roman"/>
          <w:sz w:val="24"/>
          <w:szCs w:val="24"/>
        </w:rPr>
        <w:t xml:space="preserve">основании личного заявления члена Комиссии </w:t>
      </w:r>
      <w:r w:rsidRPr="001213E5">
        <w:rPr>
          <w:rFonts w:ascii="Times New Roman" w:hAnsi="Times New Roman" w:cs="Times New Roman"/>
          <w:spacing w:val="-5"/>
          <w:sz w:val="24"/>
          <w:szCs w:val="24"/>
        </w:rPr>
        <w:t xml:space="preserve">об </w:t>
      </w:r>
      <w:r w:rsidRPr="001213E5">
        <w:rPr>
          <w:rFonts w:ascii="Times New Roman" w:hAnsi="Times New Roman" w:cs="Times New Roman"/>
          <w:sz w:val="24"/>
          <w:szCs w:val="24"/>
        </w:rPr>
        <w:t>исключении из его</w:t>
      </w:r>
      <w:r w:rsidRPr="0012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состава;</w:t>
      </w:r>
    </w:p>
    <w:p w:rsidR="001213E5" w:rsidRPr="001213E5" w:rsidRDefault="001213E5" w:rsidP="001213E5">
      <w:pPr>
        <w:numPr>
          <w:ilvl w:val="1"/>
          <w:numId w:val="2"/>
        </w:numPr>
        <w:tabs>
          <w:tab w:val="left" w:pos="1427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5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>по требованию не менее 2/3 членов Комиссии, выраженному в письменной</w:t>
      </w:r>
      <w:r w:rsidRPr="0012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форме;</w:t>
      </w:r>
    </w:p>
    <w:p w:rsidR="001213E5" w:rsidRPr="001213E5" w:rsidRDefault="001213E5" w:rsidP="001213E5">
      <w:pPr>
        <w:numPr>
          <w:ilvl w:val="1"/>
          <w:numId w:val="2"/>
        </w:numPr>
        <w:tabs>
          <w:tab w:val="left" w:pos="1484"/>
        </w:tabs>
        <w:kinsoku w:val="0"/>
        <w:overflowPunct w:val="0"/>
        <w:autoSpaceDE w:val="0"/>
        <w:autoSpaceDN w:val="0"/>
        <w:adjustRightInd w:val="0"/>
        <w:spacing w:after="0" w:line="314" w:lineRule="exact"/>
        <w:ind w:left="142" w:right="1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>в случае отчисления из Академии обучающегося, родителем (законным представителем) которого является член Комиссии,</w:t>
      </w:r>
      <w:r w:rsidRPr="001213E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или нения работника – члена</w:t>
      </w:r>
      <w:r w:rsidRPr="0012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Комиссии.</w:t>
      </w:r>
    </w:p>
    <w:p w:rsidR="001213E5" w:rsidRPr="001213E5" w:rsidRDefault="001213E5" w:rsidP="001213E5">
      <w:pPr>
        <w:kinsoku w:val="0"/>
        <w:overflowPunct w:val="0"/>
        <w:autoSpaceDE w:val="0"/>
        <w:autoSpaceDN w:val="0"/>
        <w:adjustRightInd w:val="0"/>
        <w:spacing w:after="0" w:line="314" w:lineRule="exact"/>
        <w:ind w:left="832"/>
        <w:rPr>
          <w:rFonts w:ascii="Times New Roman" w:hAnsi="Times New Roman" w:cs="Times New Roman"/>
          <w:sz w:val="24"/>
          <w:szCs w:val="24"/>
        </w:rPr>
        <w:sectPr w:rsidR="001213E5" w:rsidRPr="001213E5" w:rsidSect="001213E5">
          <w:pgSz w:w="11910" w:h="16840"/>
          <w:pgMar w:top="1060" w:right="700" w:bottom="280" w:left="1540" w:header="720" w:footer="720" w:gutter="0"/>
          <w:cols w:space="720"/>
          <w:noEndnote/>
        </w:sectPr>
      </w:pPr>
    </w:p>
    <w:p w:rsidR="001213E5" w:rsidRPr="001213E5" w:rsidRDefault="001213E5" w:rsidP="001213E5">
      <w:pPr>
        <w:numPr>
          <w:ilvl w:val="0"/>
          <w:numId w:val="1"/>
        </w:numPr>
        <w:tabs>
          <w:tab w:val="left" w:pos="1118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досрочного прекращения полномочий члена Комиссии в ее состав избирается новый представитель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13E5">
        <w:rPr>
          <w:rFonts w:ascii="Times New Roman" w:hAnsi="Times New Roman" w:cs="Times New Roman"/>
          <w:sz w:val="24"/>
          <w:szCs w:val="24"/>
        </w:rPr>
        <w:t xml:space="preserve"> соответствии с п. 4 настоящего Положения.</w:t>
      </w:r>
    </w:p>
    <w:p w:rsidR="001213E5" w:rsidRPr="001213E5" w:rsidRDefault="001213E5" w:rsidP="001213E5">
      <w:pPr>
        <w:numPr>
          <w:ilvl w:val="0"/>
          <w:numId w:val="1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3" w:after="0" w:line="316" w:lineRule="exact"/>
        <w:ind w:right="10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>В целях организации работы Комиссия избирает из своего состава председателя и</w:t>
      </w:r>
      <w:r w:rsidRPr="001213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секретаря.</w:t>
      </w:r>
    </w:p>
    <w:p w:rsidR="001213E5" w:rsidRPr="001213E5" w:rsidRDefault="001213E5" w:rsidP="001213E5">
      <w:pPr>
        <w:numPr>
          <w:ilvl w:val="0"/>
          <w:numId w:val="1"/>
        </w:numPr>
        <w:tabs>
          <w:tab w:val="left" w:pos="127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Решение о проведении заседания Комиссии принимается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1213E5">
        <w:rPr>
          <w:rFonts w:ascii="Times New Roman" w:hAnsi="Times New Roman" w:cs="Times New Roman"/>
          <w:sz w:val="24"/>
          <w:szCs w:val="24"/>
        </w:rPr>
        <w:t>ректором Академии на основании обращения (жалобы, заявления, предложения) участника образовательных отношений не позднее 5 дней с момента поступления такого</w:t>
      </w:r>
      <w:r w:rsidRPr="001213E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обращения.</w:t>
      </w:r>
    </w:p>
    <w:p w:rsidR="001213E5" w:rsidRPr="001213E5" w:rsidRDefault="001213E5" w:rsidP="001213E5">
      <w:pPr>
        <w:numPr>
          <w:ilvl w:val="0"/>
          <w:numId w:val="1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Обращение подается в письменной форме. В жалобе указываются конкретные факты или признаки нарушений </w:t>
      </w:r>
      <w:r w:rsidRPr="001213E5">
        <w:rPr>
          <w:rFonts w:ascii="Times New Roman" w:hAnsi="Times New Roman" w:cs="Times New Roman"/>
          <w:spacing w:val="-3"/>
          <w:sz w:val="24"/>
          <w:szCs w:val="24"/>
        </w:rPr>
        <w:t xml:space="preserve">прав </w:t>
      </w:r>
      <w:r w:rsidRPr="001213E5">
        <w:rPr>
          <w:rFonts w:ascii="Times New Roman" w:hAnsi="Times New Roman" w:cs="Times New Roman"/>
          <w:sz w:val="24"/>
          <w:szCs w:val="24"/>
        </w:rPr>
        <w:t>участников образовательных отношений, лица, допустившие нарушения,</w:t>
      </w:r>
      <w:r w:rsidRPr="001213E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1213E5" w:rsidRPr="001213E5" w:rsidRDefault="001213E5" w:rsidP="001213E5">
      <w:pPr>
        <w:numPr>
          <w:ilvl w:val="0"/>
          <w:numId w:val="1"/>
        </w:numPr>
        <w:tabs>
          <w:tab w:val="left" w:pos="125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Комиссия принимает решения </w:t>
      </w:r>
      <w:r w:rsidRPr="001213E5">
        <w:rPr>
          <w:rFonts w:ascii="Times New Roman" w:hAnsi="Times New Roman" w:cs="Times New Roman"/>
          <w:spacing w:val="4"/>
          <w:sz w:val="24"/>
          <w:szCs w:val="24"/>
        </w:rPr>
        <w:t xml:space="preserve">не </w:t>
      </w:r>
      <w:r w:rsidRPr="001213E5">
        <w:rPr>
          <w:rFonts w:ascii="Times New Roman" w:hAnsi="Times New Roman" w:cs="Times New Roman"/>
          <w:sz w:val="24"/>
          <w:szCs w:val="24"/>
        </w:rPr>
        <w:t xml:space="preserve">позднее 10 дней с момента </w:t>
      </w:r>
      <w:r w:rsidRPr="001213E5">
        <w:rPr>
          <w:rFonts w:ascii="Times New Roman" w:hAnsi="Times New Roman" w:cs="Times New Roman"/>
          <w:spacing w:val="2"/>
          <w:sz w:val="24"/>
          <w:szCs w:val="24"/>
        </w:rPr>
        <w:t xml:space="preserve">начала </w:t>
      </w:r>
      <w:r w:rsidRPr="001213E5">
        <w:rPr>
          <w:rFonts w:ascii="Times New Roman" w:hAnsi="Times New Roman" w:cs="Times New Roman"/>
          <w:sz w:val="24"/>
          <w:szCs w:val="24"/>
        </w:rPr>
        <w:t xml:space="preserve">его рассмотрения. Заседание Комиссии считается правомочным, если </w:t>
      </w:r>
      <w:r w:rsidRPr="001213E5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1213E5">
        <w:rPr>
          <w:rFonts w:ascii="Times New Roman" w:hAnsi="Times New Roman" w:cs="Times New Roman"/>
          <w:sz w:val="24"/>
          <w:szCs w:val="24"/>
        </w:rPr>
        <w:t xml:space="preserve">нем присутствовало не менее </w:t>
      </w:r>
      <w:r>
        <w:rPr>
          <w:rFonts w:ascii="Times New Roman" w:hAnsi="Times New Roman" w:cs="Times New Roman"/>
          <w:sz w:val="24"/>
          <w:szCs w:val="24"/>
        </w:rPr>
        <w:t>2/3</w:t>
      </w:r>
      <w:r w:rsidRPr="001213E5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1213E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Комиссии.</w:t>
      </w:r>
    </w:p>
    <w:p w:rsidR="001213E5" w:rsidRPr="001213E5" w:rsidRDefault="001213E5" w:rsidP="001213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</w:t>
      </w:r>
      <w:r w:rsidRPr="0012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пояснения.</w:t>
      </w:r>
    </w:p>
    <w:p w:rsidR="001213E5" w:rsidRPr="001213E5" w:rsidRDefault="001213E5" w:rsidP="001213E5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19" w:right="1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lastRenderedPageBreak/>
        <w:t xml:space="preserve">Для объективного и всестороннего рассмотрения обращений Комиссия вправе приглашать </w:t>
      </w:r>
      <w:r w:rsidRPr="001213E5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1213E5">
        <w:rPr>
          <w:rFonts w:ascii="Times New Roman" w:hAnsi="Times New Roman" w:cs="Times New Roman"/>
          <w:sz w:val="24"/>
          <w:szCs w:val="24"/>
        </w:rPr>
        <w:t xml:space="preserve">заседания и заслушивать </w:t>
      </w:r>
      <w:r w:rsidRPr="001213E5">
        <w:rPr>
          <w:rFonts w:ascii="Times New Roman" w:hAnsi="Times New Roman" w:cs="Times New Roman"/>
          <w:spacing w:val="3"/>
          <w:sz w:val="24"/>
          <w:szCs w:val="24"/>
        </w:rPr>
        <w:t xml:space="preserve">иных </w:t>
      </w:r>
      <w:r w:rsidRPr="001213E5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отношений. Неявка данных лиц на заседание Комиссии либо немотивированный отказ </w:t>
      </w:r>
      <w:r w:rsidRPr="001213E5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213E5">
        <w:rPr>
          <w:rFonts w:ascii="Times New Roman" w:hAnsi="Times New Roman" w:cs="Times New Roman"/>
          <w:sz w:val="24"/>
          <w:szCs w:val="24"/>
        </w:rPr>
        <w:t>показаний не являются препятствием для рассмотрения обращения по</w:t>
      </w:r>
      <w:r w:rsidRPr="001213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существу.</w:t>
      </w:r>
    </w:p>
    <w:p w:rsidR="001213E5" w:rsidRPr="001213E5" w:rsidRDefault="001213E5" w:rsidP="001213E5">
      <w:pPr>
        <w:numPr>
          <w:ilvl w:val="0"/>
          <w:numId w:val="1"/>
        </w:numPr>
        <w:tabs>
          <w:tab w:val="left" w:pos="134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</w:t>
      </w:r>
      <w:r w:rsidRPr="00121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Комиссии.</w:t>
      </w:r>
    </w:p>
    <w:p w:rsidR="001213E5" w:rsidRPr="001213E5" w:rsidRDefault="001213E5" w:rsidP="001213E5">
      <w:pPr>
        <w:numPr>
          <w:ilvl w:val="0"/>
          <w:numId w:val="1"/>
        </w:numPr>
        <w:tabs>
          <w:tab w:val="left" w:pos="14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213E5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1213E5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</w:t>
      </w:r>
      <w:r w:rsidRPr="001213E5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1213E5">
        <w:rPr>
          <w:rFonts w:ascii="Times New Roman" w:hAnsi="Times New Roman" w:cs="Times New Roman"/>
          <w:sz w:val="24"/>
          <w:szCs w:val="24"/>
        </w:rPr>
        <w:t>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</w:t>
      </w:r>
      <w:r w:rsidRPr="001213E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будущем.</w:t>
      </w:r>
    </w:p>
    <w:p w:rsidR="001213E5" w:rsidRPr="001213E5" w:rsidRDefault="001213E5" w:rsidP="001213E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19" w:right="10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 образовательной организации (локального нормативного акта) и указывает </w:t>
      </w:r>
      <w:r w:rsidRPr="001213E5">
        <w:rPr>
          <w:rFonts w:ascii="Times New Roman" w:hAnsi="Times New Roman" w:cs="Times New Roman"/>
          <w:spacing w:val="-3"/>
          <w:sz w:val="24"/>
          <w:szCs w:val="24"/>
        </w:rPr>
        <w:t xml:space="preserve">срок </w:t>
      </w:r>
      <w:r w:rsidRPr="001213E5">
        <w:rPr>
          <w:rFonts w:ascii="Times New Roman" w:hAnsi="Times New Roman" w:cs="Times New Roman"/>
          <w:sz w:val="24"/>
          <w:szCs w:val="24"/>
        </w:rPr>
        <w:t>исполнения решения.</w:t>
      </w:r>
    </w:p>
    <w:p w:rsidR="001213E5" w:rsidRPr="001213E5" w:rsidRDefault="001213E5" w:rsidP="000B2E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Комиссия отказывает в удовлетворении </w:t>
      </w:r>
      <w:r w:rsidR="000B2E67">
        <w:rPr>
          <w:rFonts w:ascii="Times New Roman" w:hAnsi="Times New Roman" w:cs="Times New Roman"/>
          <w:spacing w:val="-3"/>
          <w:sz w:val="24"/>
          <w:szCs w:val="24"/>
        </w:rPr>
        <w:t>жалобы</w:t>
      </w:r>
      <w:r w:rsidRPr="00121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 xml:space="preserve">на нарушение </w:t>
      </w:r>
      <w:r w:rsidRPr="001213E5">
        <w:rPr>
          <w:rFonts w:ascii="Times New Roman" w:hAnsi="Times New Roman" w:cs="Times New Roman"/>
          <w:spacing w:val="-3"/>
          <w:sz w:val="24"/>
          <w:szCs w:val="24"/>
        </w:rPr>
        <w:t xml:space="preserve">прав </w:t>
      </w:r>
      <w:r w:rsidRPr="001213E5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1213E5">
        <w:rPr>
          <w:rFonts w:ascii="Times New Roman" w:hAnsi="Times New Roman" w:cs="Times New Roman"/>
          <w:spacing w:val="2"/>
          <w:sz w:val="24"/>
          <w:szCs w:val="24"/>
        </w:rPr>
        <w:t xml:space="preserve">если </w:t>
      </w:r>
      <w:r w:rsidRPr="001213E5">
        <w:rPr>
          <w:rFonts w:ascii="Times New Roman" w:hAnsi="Times New Roman" w:cs="Times New Roman"/>
          <w:sz w:val="24"/>
          <w:szCs w:val="24"/>
        </w:rPr>
        <w:t>посчитает жалобу необоснованной, не выявит факты указанных нарушений, не установит причинно-следственную связь</w:t>
      </w:r>
      <w:r w:rsidRPr="001213E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между</w:t>
      </w:r>
      <w:r w:rsidR="000B2E67">
        <w:rPr>
          <w:rFonts w:ascii="Times New Roman" w:hAnsi="Times New Roman" w:cs="Times New Roman"/>
          <w:sz w:val="24"/>
          <w:szCs w:val="24"/>
        </w:rPr>
        <w:t xml:space="preserve"> п</w:t>
      </w:r>
      <w:r w:rsidRPr="001213E5">
        <w:rPr>
          <w:rFonts w:ascii="Times New Roman" w:hAnsi="Times New Roman" w:cs="Times New Roman"/>
          <w:sz w:val="24"/>
          <w:szCs w:val="24"/>
        </w:rPr>
        <w:t xml:space="preserve">оведением лица, действия которого обжалуются, и нарушением </w:t>
      </w:r>
      <w:r w:rsidRPr="001213E5">
        <w:rPr>
          <w:rFonts w:ascii="Times New Roman" w:hAnsi="Times New Roman" w:cs="Times New Roman"/>
          <w:spacing w:val="3"/>
          <w:sz w:val="24"/>
          <w:szCs w:val="24"/>
        </w:rPr>
        <w:t xml:space="preserve">прав </w:t>
      </w:r>
      <w:r w:rsidRPr="001213E5">
        <w:rPr>
          <w:rFonts w:ascii="Times New Roman" w:hAnsi="Times New Roman" w:cs="Times New Roman"/>
          <w:sz w:val="24"/>
          <w:szCs w:val="24"/>
        </w:rPr>
        <w:t xml:space="preserve">лица, подавшего жалобу или </w:t>
      </w:r>
      <w:r w:rsidRPr="001213E5">
        <w:rPr>
          <w:rFonts w:ascii="Times New Roman" w:hAnsi="Times New Roman" w:cs="Times New Roman"/>
          <w:spacing w:val="3"/>
          <w:sz w:val="24"/>
          <w:szCs w:val="24"/>
        </w:rPr>
        <w:t xml:space="preserve">его </w:t>
      </w:r>
      <w:r w:rsidRPr="001213E5">
        <w:rPr>
          <w:rFonts w:ascii="Times New Roman" w:hAnsi="Times New Roman" w:cs="Times New Roman"/>
          <w:sz w:val="24"/>
          <w:szCs w:val="24"/>
        </w:rPr>
        <w:t>законного</w:t>
      </w:r>
      <w:r w:rsidRPr="001213E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1213E5" w:rsidRPr="001213E5" w:rsidRDefault="001213E5" w:rsidP="000B2E67">
      <w:pPr>
        <w:kinsoku w:val="0"/>
        <w:overflowPunct w:val="0"/>
        <w:autoSpaceDE w:val="0"/>
        <w:autoSpaceDN w:val="0"/>
        <w:adjustRightInd w:val="0"/>
        <w:spacing w:before="10" w:after="0" w:line="316" w:lineRule="exact"/>
        <w:ind w:left="142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pacing w:val="-4"/>
          <w:sz w:val="24"/>
          <w:szCs w:val="24"/>
        </w:rPr>
        <w:t xml:space="preserve">15. </w:t>
      </w:r>
      <w:r w:rsidRPr="001213E5">
        <w:rPr>
          <w:rFonts w:ascii="Times New Roman" w:hAnsi="Times New Roman" w:cs="Times New Roman"/>
          <w:spacing w:val="2"/>
          <w:sz w:val="24"/>
          <w:szCs w:val="24"/>
        </w:rPr>
        <w:t xml:space="preserve">Решение </w:t>
      </w:r>
      <w:r w:rsidRPr="001213E5">
        <w:rPr>
          <w:rFonts w:ascii="Times New Roman" w:hAnsi="Times New Roman" w:cs="Times New Roman"/>
          <w:sz w:val="24"/>
          <w:szCs w:val="24"/>
        </w:rPr>
        <w:t xml:space="preserve">Комиссии оформляется протоколом, который подлежит хранению в </w:t>
      </w:r>
      <w:r w:rsidR="000B2E67">
        <w:rPr>
          <w:rFonts w:ascii="Times New Roman" w:hAnsi="Times New Roman" w:cs="Times New Roman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делах А</w:t>
      </w:r>
      <w:r w:rsidR="000B2E67">
        <w:rPr>
          <w:rFonts w:ascii="Times New Roman" w:hAnsi="Times New Roman" w:cs="Times New Roman"/>
          <w:sz w:val="24"/>
          <w:szCs w:val="24"/>
        </w:rPr>
        <w:t>кадемии.</w:t>
      </w:r>
    </w:p>
    <w:p w:rsidR="001213E5" w:rsidRPr="001213E5" w:rsidRDefault="001213E5" w:rsidP="000B2E67">
      <w:pPr>
        <w:kinsoku w:val="0"/>
        <w:overflowPunct w:val="0"/>
        <w:autoSpaceDE w:val="0"/>
        <w:autoSpaceDN w:val="0"/>
        <w:adjustRightInd w:val="0"/>
        <w:spacing w:before="10" w:after="0" w:line="316" w:lineRule="exact"/>
        <w:ind w:left="142" w:firstLine="607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 xml:space="preserve">Решение Комиссии обязательно </w:t>
      </w:r>
      <w:r w:rsidRPr="001213E5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1213E5">
        <w:rPr>
          <w:rFonts w:ascii="Times New Roman" w:hAnsi="Times New Roman" w:cs="Times New Roman"/>
          <w:sz w:val="24"/>
          <w:szCs w:val="24"/>
        </w:rPr>
        <w:t>исполнения всеми участниками образовательных отношений и подлежит исполнению в указанный</w:t>
      </w:r>
      <w:r w:rsidRPr="001213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срок.</w:t>
      </w:r>
    </w:p>
    <w:p w:rsidR="001213E5" w:rsidRPr="001213E5" w:rsidRDefault="001213E5" w:rsidP="000B2E6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1213E5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</w:t>
      </w:r>
      <w:r w:rsidRPr="001213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установленном</w:t>
      </w:r>
      <w:r w:rsidR="000B2E67">
        <w:rPr>
          <w:rFonts w:ascii="Times New Roman" w:hAnsi="Times New Roman" w:cs="Times New Roman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B2E67">
        <w:rPr>
          <w:rFonts w:ascii="Times New Roman" w:hAnsi="Times New Roman" w:cs="Times New Roman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1213E5">
        <w:rPr>
          <w:rFonts w:ascii="Times New Roman" w:hAnsi="Times New Roman" w:cs="Times New Roman"/>
          <w:spacing w:val="2"/>
          <w:sz w:val="24"/>
          <w:szCs w:val="24"/>
        </w:rPr>
        <w:t>Федерации</w:t>
      </w:r>
      <w:r w:rsidRPr="001213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3E5">
        <w:rPr>
          <w:rFonts w:ascii="Times New Roman" w:hAnsi="Times New Roman" w:cs="Times New Roman"/>
          <w:sz w:val="24"/>
          <w:szCs w:val="24"/>
        </w:rPr>
        <w:t>порядке.</w:t>
      </w:r>
    </w:p>
    <w:p w:rsidR="00FD2690" w:rsidRDefault="00FD2690"/>
    <w:sectPr w:rsidR="00FD2690" w:rsidSect="00F729F6">
      <w:type w:val="continuous"/>
      <w:pgSz w:w="11910" w:h="16840"/>
      <w:pgMar w:top="1060" w:right="74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9" w:hanging="288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59" w:hanging="483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2061" w:hanging="483"/>
      </w:pPr>
    </w:lvl>
    <w:lvl w:ilvl="3">
      <w:numFmt w:val="bullet"/>
      <w:lvlText w:val="•"/>
      <w:lvlJc w:val="left"/>
      <w:pPr>
        <w:ind w:left="3011" w:hanging="483"/>
      </w:pPr>
    </w:lvl>
    <w:lvl w:ilvl="4">
      <w:numFmt w:val="bullet"/>
      <w:lvlText w:val="•"/>
      <w:lvlJc w:val="left"/>
      <w:pPr>
        <w:ind w:left="3962" w:hanging="483"/>
      </w:pPr>
    </w:lvl>
    <w:lvl w:ilvl="5">
      <w:numFmt w:val="bullet"/>
      <w:lvlText w:val="•"/>
      <w:lvlJc w:val="left"/>
      <w:pPr>
        <w:ind w:left="4912" w:hanging="483"/>
      </w:pPr>
    </w:lvl>
    <w:lvl w:ilvl="6">
      <w:numFmt w:val="bullet"/>
      <w:lvlText w:val="•"/>
      <w:lvlJc w:val="left"/>
      <w:pPr>
        <w:ind w:left="5863" w:hanging="483"/>
      </w:pPr>
    </w:lvl>
    <w:lvl w:ilvl="7">
      <w:numFmt w:val="bullet"/>
      <w:lvlText w:val="•"/>
      <w:lvlJc w:val="left"/>
      <w:pPr>
        <w:ind w:left="6813" w:hanging="483"/>
      </w:pPr>
    </w:lvl>
    <w:lvl w:ilvl="8">
      <w:numFmt w:val="bullet"/>
      <w:lvlText w:val="•"/>
      <w:lvlJc w:val="left"/>
      <w:pPr>
        <w:ind w:left="7764" w:hanging="483"/>
      </w:pPr>
    </w:lvl>
  </w:abstractNum>
  <w:abstractNum w:abstractNumId="1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119" w:hanging="288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88"/>
      </w:pPr>
    </w:lvl>
    <w:lvl w:ilvl="2">
      <w:numFmt w:val="bullet"/>
      <w:lvlText w:val="•"/>
      <w:lvlJc w:val="left"/>
      <w:pPr>
        <w:ind w:left="2013" w:hanging="288"/>
      </w:pPr>
    </w:lvl>
    <w:lvl w:ilvl="3">
      <w:numFmt w:val="bullet"/>
      <w:lvlText w:val="•"/>
      <w:lvlJc w:val="left"/>
      <w:pPr>
        <w:ind w:left="2959" w:hanging="288"/>
      </w:pPr>
    </w:lvl>
    <w:lvl w:ilvl="4">
      <w:numFmt w:val="bullet"/>
      <w:lvlText w:val="•"/>
      <w:lvlJc w:val="left"/>
      <w:pPr>
        <w:ind w:left="3906" w:hanging="288"/>
      </w:pPr>
    </w:lvl>
    <w:lvl w:ilvl="5">
      <w:numFmt w:val="bullet"/>
      <w:lvlText w:val="•"/>
      <w:lvlJc w:val="left"/>
      <w:pPr>
        <w:ind w:left="4852" w:hanging="288"/>
      </w:pPr>
    </w:lvl>
    <w:lvl w:ilvl="6">
      <w:numFmt w:val="bullet"/>
      <w:lvlText w:val="•"/>
      <w:lvlJc w:val="left"/>
      <w:pPr>
        <w:ind w:left="5799" w:hanging="288"/>
      </w:pPr>
    </w:lvl>
    <w:lvl w:ilvl="7">
      <w:numFmt w:val="bullet"/>
      <w:lvlText w:val="•"/>
      <w:lvlJc w:val="left"/>
      <w:pPr>
        <w:ind w:left="6745" w:hanging="288"/>
      </w:pPr>
    </w:lvl>
    <w:lvl w:ilvl="8">
      <w:numFmt w:val="bullet"/>
      <w:lvlText w:val="•"/>
      <w:lvlJc w:val="left"/>
      <w:pPr>
        <w:ind w:left="7692" w:hanging="28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3E5"/>
    <w:rsid w:val="000660A1"/>
    <w:rsid w:val="000B2E67"/>
    <w:rsid w:val="001213E5"/>
    <w:rsid w:val="00182457"/>
    <w:rsid w:val="002B650B"/>
    <w:rsid w:val="00CC2E3C"/>
    <w:rsid w:val="00D563B1"/>
    <w:rsid w:val="00DA4FC6"/>
    <w:rsid w:val="00E72A0F"/>
    <w:rsid w:val="00ED3C12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13E5"/>
    <w:pPr>
      <w:autoSpaceDE w:val="0"/>
      <w:autoSpaceDN w:val="0"/>
      <w:adjustRightInd w:val="0"/>
      <w:spacing w:after="0" w:line="240" w:lineRule="auto"/>
      <w:ind w:left="159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13E5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213E5"/>
    <w:pPr>
      <w:autoSpaceDE w:val="0"/>
      <w:autoSpaceDN w:val="0"/>
      <w:adjustRightInd w:val="0"/>
      <w:spacing w:after="0" w:line="240" w:lineRule="auto"/>
      <w:ind w:left="997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21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2</cp:revision>
  <cp:lastPrinted>2016-11-23T09:29:00Z</cp:lastPrinted>
  <dcterms:created xsi:type="dcterms:W3CDTF">2016-12-07T08:12:00Z</dcterms:created>
  <dcterms:modified xsi:type="dcterms:W3CDTF">2016-12-07T08:12:00Z</dcterms:modified>
</cp:coreProperties>
</file>